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BE" w:rsidRPr="008E71BE" w:rsidRDefault="008E71BE" w:rsidP="008E71BE">
      <w:pPr>
        <w:pStyle w:val="3"/>
        <w:jc w:val="center"/>
        <w:rPr>
          <w:rFonts w:ascii="Times New Roman" w:hAnsi="Times New Roman"/>
          <w:sz w:val="28"/>
          <w:szCs w:val="24"/>
        </w:rPr>
      </w:pPr>
      <w:r w:rsidRPr="008E71BE">
        <w:rPr>
          <w:rFonts w:ascii="Times New Roman" w:hAnsi="Times New Roman"/>
          <w:sz w:val="28"/>
          <w:szCs w:val="24"/>
        </w:rPr>
        <w:t>КОНСУЛЬТАЦИЯ ДЛЯ ВОСПИТАТЕЛЕЙ</w:t>
      </w:r>
    </w:p>
    <w:p w:rsidR="008E71BE" w:rsidRPr="008E71BE" w:rsidRDefault="008E71BE" w:rsidP="008E71BE">
      <w:pPr>
        <w:pStyle w:val="3"/>
        <w:jc w:val="center"/>
        <w:rPr>
          <w:rFonts w:ascii="Times New Roman" w:hAnsi="Times New Roman"/>
          <w:sz w:val="28"/>
          <w:szCs w:val="24"/>
        </w:rPr>
      </w:pPr>
      <w:r w:rsidRPr="008E71BE">
        <w:rPr>
          <w:rFonts w:ascii="Times New Roman" w:hAnsi="Times New Roman"/>
          <w:sz w:val="28"/>
          <w:szCs w:val="24"/>
        </w:rPr>
        <w:t xml:space="preserve"> «Нетрадиционные методы работы как один из способов оздоровления социально-эмоциональной сферы дошкольника»</w:t>
      </w:r>
    </w:p>
    <w:p w:rsidR="008E71BE" w:rsidRPr="00ED2AF4" w:rsidRDefault="008E71BE" w:rsidP="008E71BE">
      <w:pPr>
        <w:pStyle w:val="a3"/>
      </w:pPr>
      <w:r w:rsidRPr="00ED2AF4">
        <w:t>Все знают, что игра – это основной вид деятельности дошкольника. Но хотелось бы ее разнообразить.</w:t>
      </w:r>
    </w:p>
    <w:p w:rsidR="008E71BE" w:rsidRPr="00ED2AF4" w:rsidRDefault="008E71BE" w:rsidP="008E71BE">
      <w:pPr>
        <w:pStyle w:val="a3"/>
      </w:pPr>
      <w:r w:rsidRPr="00ED2AF4">
        <w:t>Например:</w:t>
      </w:r>
    </w:p>
    <w:p w:rsidR="008E71BE" w:rsidRPr="00ED2AF4" w:rsidRDefault="008E71BE" w:rsidP="008E71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 xml:space="preserve">в младшем </w:t>
      </w:r>
      <w:proofErr w:type="gramStart"/>
      <w:r w:rsidRPr="00ED2AF4">
        <w:rPr>
          <w:rFonts w:ascii="Times New Roman" w:hAnsi="Times New Roman" w:cs="Times New Roman"/>
          <w:sz w:val="24"/>
          <w:szCs w:val="24"/>
        </w:rPr>
        <w:t>возрасте</w:t>
      </w:r>
      <w:proofErr w:type="gramEnd"/>
      <w:r w:rsidRPr="00ED2AF4">
        <w:rPr>
          <w:rFonts w:ascii="Times New Roman" w:hAnsi="Times New Roman" w:cs="Times New Roman"/>
          <w:sz w:val="24"/>
          <w:szCs w:val="24"/>
        </w:rPr>
        <w:t xml:space="preserve"> возможно применять методы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анималотерапии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>, так как используемый материал понятен детям этого возраста;</w:t>
      </w:r>
    </w:p>
    <w:p w:rsidR="008E71BE" w:rsidRPr="00ED2AF4" w:rsidRDefault="008E71BE" w:rsidP="008E71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 xml:space="preserve">в средней группе наиболее приемлем метод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>. Дети данного возраста могут оценить сказочные ситуации, дать им адекватную оценку;</w:t>
      </w:r>
    </w:p>
    <w:p w:rsidR="008E71BE" w:rsidRPr="00ED2AF4" w:rsidRDefault="008E71BE" w:rsidP="008E71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 xml:space="preserve">в старших группах можно использовать более сложные </w:t>
      </w:r>
      <w:proofErr w:type="gramStart"/>
      <w:r w:rsidRPr="00ED2AF4">
        <w:rPr>
          <w:rFonts w:ascii="Times New Roman" w:hAnsi="Times New Roman" w:cs="Times New Roman"/>
          <w:sz w:val="24"/>
          <w:szCs w:val="24"/>
        </w:rPr>
        <w:t>методы</w:t>
      </w:r>
      <w:proofErr w:type="gramEnd"/>
      <w:r w:rsidRPr="00ED2A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арттерапии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куклотерапии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ED2AF4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ED2AF4">
        <w:rPr>
          <w:rFonts w:ascii="Times New Roman" w:hAnsi="Times New Roman" w:cs="Times New Roman"/>
          <w:sz w:val="24"/>
          <w:szCs w:val="24"/>
        </w:rPr>
        <w:t xml:space="preserve"> требуют от детей определенных знаний и умений, таких как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кукловождение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 xml:space="preserve"> или навыки рисования и т.д.</w:t>
      </w:r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>Игровая терапия</w:t>
      </w:r>
      <w:r w:rsidRPr="00ED2AF4">
        <w:t> – это метод воспитания и развития эмоциональных и поведенческих черт характера дошкольника. Она позволяет заранее предупредить или справиться с проблемами, возникшими в эмоциональной сфере и поведении ребенка.</w:t>
      </w:r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>Основная цель игровой терапии – </w:t>
      </w:r>
      <w:r w:rsidRPr="00ED2AF4">
        <w:t xml:space="preserve">помочь ребенку выразить свои переживания приемлемым для него образом – через игру, а также проявить творческую активность в решении сложных жизненных ситуаций. игры можно проводить в любое свободное время как индивидуально, так и </w:t>
      </w:r>
      <w:proofErr w:type="spellStart"/>
      <w:proofErr w:type="gramStart"/>
      <w:r w:rsidRPr="00ED2AF4">
        <w:t>и</w:t>
      </w:r>
      <w:proofErr w:type="spellEnd"/>
      <w:proofErr w:type="gramEnd"/>
      <w:r w:rsidRPr="00ED2AF4">
        <w:t xml:space="preserve"> с подгруппой детей, при этом необходимо придерживаться определенных правил.</w:t>
      </w:r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>Основные правила игровой терапии:</w:t>
      </w:r>
    </w:p>
    <w:p w:rsidR="008E71BE" w:rsidRPr="00ED2AF4" w:rsidRDefault="008E71BE" w:rsidP="008E71BE">
      <w:pPr>
        <w:pStyle w:val="a3"/>
      </w:pPr>
      <w:r w:rsidRPr="00ED2AF4">
        <w:t>Педагог должен:</w:t>
      </w:r>
    </w:p>
    <w:p w:rsidR="008E71BE" w:rsidRPr="00ED2AF4" w:rsidRDefault="008E71BE" w:rsidP="008E71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развивать теплые, дружеские отношения с ребенком, принимая его таким, какой он есть;</w:t>
      </w:r>
    </w:p>
    <w:p w:rsidR="008E71BE" w:rsidRPr="00ED2AF4" w:rsidRDefault="008E71BE" w:rsidP="008E71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осознавать чувства, выражаемые ребенком, и отражать их так, чтобы дошкольник понимал свое поведение;</w:t>
      </w:r>
    </w:p>
    <w:p w:rsidR="008E71BE" w:rsidRPr="00ED2AF4" w:rsidRDefault="008E71BE" w:rsidP="008E71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сохранять глубокое уважение к способности ребенка решать свои собственные проблемы;</w:t>
      </w:r>
    </w:p>
    <w:p w:rsidR="008E71BE" w:rsidRPr="00ED2AF4" w:rsidRDefault="008E71BE" w:rsidP="008E71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не пытаться направлять действия ребенка или его речь, ребенок – ведущий, педагог следует за ним;</w:t>
      </w:r>
    </w:p>
    <w:p w:rsidR="008E71BE" w:rsidRPr="00ED2AF4" w:rsidRDefault="008E71BE" w:rsidP="008E71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 xml:space="preserve">устанавливать только те ограничения, которые необходимы ля закрепления эффектов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 xml:space="preserve"> в реальной жизни.</w:t>
      </w:r>
    </w:p>
    <w:p w:rsidR="00FE3547" w:rsidRPr="00FE3547" w:rsidRDefault="008E71BE" w:rsidP="008E71BE">
      <w:pPr>
        <w:pStyle w:val="a3"/>
        <w:rPr>
          <w:rStyle w:val="a5"/>
          <w:i w:val="0"/>
          <w:iCs w:val="0"/>
        </w:rPr>
      </w:pPr>
      <w:proofErr w:type="spellStart"/>
      <w:r w:rsidRPr="00ED2AF4">
        <w:rPr>
          <w:rStyle w:val="a5"/>
          <w:b/>
          <w:bCs/>
        </w:rPr>
        <w:t>Сказкотерапия</w:t>
      </w:r>
      <w:proofErr w:type="spellEnd"/>
      <w:r w:rsidRPr="00ED2AF4">
        <w:rPr>
          <w:rStyle w:val="a5"/>
          <w:b/>
          <w:bCs/>
        </w:rPr>
        <w:t xml:space="preserve"> – </w:t>
      </w:r>
      <w:r w:rsidRPr="00ED2AF4">
        <w:t xml:space="preserve">метод, использующий сказочную форму для интеграции личности детей, развития творческих способностей, расширения сознания, совершенствования взаимодействия с окружающим миром. </w:t>
      </w:r>
      <w:proofErr w:type="gramStart"/>
      <w:r w:rsidRPr="00ED2AF4">
        <w:t>С помощью сказочных историй воспитатель может решить ряд проблем, выявленных у дошкольников, например: трудности, связанные с общением (конфликты, противоречия, обиды), страхи и тревоги по различным поводам (боязнь темноты, одиночества, животных, чужих людей, шума и др.)</w:t>
      </w:r>
      <w:proofErr w:type="gramEnd"/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>Выделяют несколько приемов работы со сказкой:</w:t>
      </w:r>
    </w:p>
    <w:p w:rsidR="008E71BE" w:rsidRPr="00ED2AF4" w:rsidRDefault="008E71BE" w:rsidP="008E71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рассказывание сказки по определенной проблеме (народной, литературной или сочиненной воспитателем);</w:t>
      </w:r>
    </w:p>
    <w:p w:rsidR="008E71BE" w:rsidRPr="00ED2AF4" w:rsidRDefault="008E71BE" w:rsidP="008E71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lastRenderedPageBreak/>
        <w:t>обсуждение сказки, ответы на вопросы;</w:t>
      </w:r>
    </w:p>
    <w:p w:rsidR="008E71BE" w:rsidRPr="00ED2AF4" w:rsidRDefault="008E71BE" w:rsidP="008E71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 xml:space="preserve">высказывание ребенком своего мнения об </w:t>
      </w:r>
      <w:proofErr w:type="gramStart"/>
      <w:r w:rsidRPr="00ED2AF4">
        <w:rPr>
          <w:rFonts w:ascii="Times New Roman" w:hAnsi="Times New Roman" w:cs="Times New Roman"/>
          <w:sz w:val="24"/>
          <w:szCs w:val="24"/>
        </w:rPr>
        <w:t>услышанном</w:t>
      </w:r>
      <w:proofErr w:type="gramEnd"/>
      <w:r w:rsidRPr="00ED2AF4">
        <w:rPr>
          <w:rFonts w:ascii="Times New Roman" w:hAnsi="Times New Roman" w:cs="Times New Roman"/>
          <w:sz w:val="24"/>
          <w:szCs w:val="24"/>
        </w:rPr>
        <w:t>;</w:t>
      </w:r>
    </w:p>
    <w:p w:rsidR="008E71BE" w:rsidRPr="00ED2AF4" w:rsidRDefault="008E71BE" w:rsidP="008E71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сочинение новой концовки сказки (при необходимости);</w:t>
      </w:r>
    </w:p>
    <w:p w:rsidR="008E71BE" w:rsidRPr="00ED2AF4" w:rsidRDefault="008E71BE" w:rsidP="008E71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рисование (позволяет снять напряжение, вызванное обсуждением проблемы);</w:t>
      </w:r>
    </w:p>
    <w:p w:rsidR="008E71BE" w:rsidRPr="00ED2AF4" w:rsidRDefault="008E71BE" w:rsidP="008E71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драматизация сказки.</w:t>
      </w:r>
    </w:p>
    <w:p w:rsidR="008E71BE" w:rsidRPr="00ED2AF4" w:rsidRDefault="008E71BE" w:rsidP="008E71BE">
      <w:pPr>
        <w:pStyle w:val="a3"/>
      </w:pPr>
      <w:r w:rsidRPr="00ED2AF4">
        <w:t>Анализ сказки позволяет понять, что стоит за каждой сказочной ситуацией, конструкцией сюжета, поведением героев. После прослушивания сказки детям задаются вопросы:</w:t>
      </w:r>
    </w:p>
    <w:p w:rsidR="008E71BE" w:rsidRPr="00ED2AF4" w:rsidRDefault="008E71BE" w:rsidP="008E71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Как вы думаете, о чем (про что, кого) эта сказка?</w:t>
      </w:r>
    </w:p>
    <w:p w:rsidR="008E71BE" w:rsidRPr="00ED2AF4" w:rsidRDefault="008E71BE" w:rsidP="008E71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Кто из героев вам больше всего понравился (не понравился)?</w:t>
      </w:r>
    </w:p>
    <w:p w:rsidR="008E71BE" w:rsidRPr="00ED2AF4" w:rsidRDefault="008E71BE" w:rsidP="008E71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Как вы думаете, почему тот или иной герой совершал те или иные поступки?</w:t>
      </w:r>
    </w:p>
    <w:p w:rsidR="008E71BE" w:rsidRPr="00ED2AF4" w:rsidRDefault="008E71BE" w:rsidP="008E71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Придумайте, что было бы, если бы герой не совершил этого поступка?</w:t>
      </w:r>
    </w:p>
    <w:p w:rsidR="008E71BE" w:rsidRPr="00ED2AF4" w:rsidRDefault="008E71BE" w:rsidP="008E71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Как вы думаете, если бы в сказке были одни хорошие герои (или одни плохие), что это была бы за сказка?</w:t>
      </w:r>
    </w:p>
    <w:p w:rsidR="008E71BE" w:rsidRPr="00ED2AF4" w:rsidRDefault="008E71BE" w:rsidP="008E71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Зачем в сказке есть плохие и хорошие герои?</w:t>
      </w:r>
    </w:p>
    <w:p w:rsidR="008E71BE" w:rsidRPr="00ED2AF4" w:rsidRDefault="008E71BE" w:rsidP="008E71BE">
      <w:pPr>
        <w:pStyle w:val="a3"/>
      </w:pPr>
      <w:r w:rsidRPr="00ED2AF4">
        <w:t>В работе с дошкольниками можно использовать следующие сказки: «Маленький медвежонок» - анализ агрессивного поведения; «Мышонок и темнота» - анализ страхов, тревожности; «</w:t>
      </w:r>
      <w:proofErr w:type="gramStart"/>
      <w:r w:rsidRPr="00ED2AF4">
        <w:t>Сказка про енота</w:t>
      </w:r>
      <w:proofErr w:type="gramEnd"/>
      <w:r w:rsidRPr="00ED2AF4">
        <w:t>» - анализ коммуникативной сферы; «Жадный кармашек», «Про ябеду» - анализ негативных проявлений в поведении.</w:t>
      </w:r>
    </w:p>
    <w:p w:rsidR="008E71BE" w:rsidRPr="00ED2AF4" w:rsidRDefault="008E71BE" w:rsidP="008E71BE">
      <w:pPr>
        <w:pStyle w:val="a3"/>
      </w:pPr>
      <w:proofErr w:type="spellStart"/>
      <w:r w:rsidRPr="00ED2AF4">
        <w:rPr>
          <w:rStyle w:val="a5"/>
          <w:b/>
          <w:bCs/>
        </w:rPr>
        <w:t>Куклотерапия</w:t>
      </w:r>
      <w:proofErr w:type="spellEnd"/>
      <w:r w:rsidRPr="00ED2AF4">
        <w:rPr>
          <w:rStyle w:val="a5"/>
          <w:b/>
          <w:bCs/>
        </w:rPr>
        <w:t xml:space="preserve"> – </w:t>
      </w:r>
      <w:r w:rsidRPr="00ED2AF4">
        <w:t>метод комплексного воздействия на детей, который предполагает использование кукол и театральных приемов (этюдов, игр, упражнений, специально заданных ситуаций с помощью персонажей кукольного театра) для профилактики эмоционально-личностных проблем у ребенка.</w:t>
      </w:r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 xml:space="preserve">Задачи </w:t>
      </w:r>
      <w:proofErr w:type="spellStart"/>
      <w:r w:rsidRPr="00ED2AF4">
        <w:rPr>
          <w:rStyle w:val="a5"/>
          <w:b/>
          <w:bCs/>
        </w:rPr>
        <w:t>куклотерапии</w:t>
      </w:r>
      <w:proofErr w:type="spellEnd"/>
      <w:r w:rsidRPr="00ED2AF4">
        <w:rPr>
          <w:rStyle w:val="a5"/>
          <w:b/>
          <w:bCs/>
        </w:rPr>
        <w:t>: </w:t>
      </w:r>
      <w:r w:rsidRPr="00ED2AF4">
        <w:t>совершенствование мелкой моторики руки и координации движений; развитие посредством куклы способов выражения эмоций, чувств, состояний, движений, которые в обычной жизни по каким-либо причинам ребенок не может или не позволяет себе проявлять; обучение способам адекватного телесного выражения различных эмоций, чувств, состояний и др.</w:t>
      </w:r>
    </w:p>
    <w:p w:rsidR="008E71BE" w:rsidRPr="00ED2AF4" w:rsidRDefault="008E71BE" w:rsidP="008E71BE">
      <w:pPr>
        <w:pStyle w:val="a3"/>
      </w:pPr>
      <w:proofErr w:type="gramStart"/>
      <w:r w:rsidRPr="00ED2AF4">
        <w:rPr>
          <w:rStyle w:val="a5"/>
          <w:b/>
          <w:bCs/>
        </w:rPr>
        <w:t xml:space="preserve">Основные правила </w:t>
      </w:r>
      <w:proofErr w:type="spellStart"/>
      <w:r w:rsidRPr="00ED2AF4">
        <w:rPr>
          <w:rStyle w:val="a5"/>
          <w:b/>
          <w:bCs/>
        </w:rPr>
        <w:t>куклотерапии</w:t>
      </w:r>
      <w:proofErr w:type="spellEnd"/>
      <w:r w:rsidRPr="00ED2AF4">
        <w:rPr>
          <w:rStyle w:val="a5"/>
          <w:b/>
          <w:bCs/>
        </w:rPr>
        <w:t>: </w:t>
      </w:r>
      <w:r w:rsidRPr="00ED2AF4">
        <w:t>ребенок выбирает понравившуюся куклу (медведя, зайчика, волка, мальчика мужчины, женщины, малыша, Бабы-Яги, клоуна, непонятно фигуры с глазами), берет ее и уходит с ней за ширму (предпочтение зайчика означает наличие у ребенка страхов, волка – агрессивности, непонятной фигурки – проблем в поведении).</w:t>
      </w:r>
      <w:proofErr w:type="gramEnd"/>
    </w:p>
    <w:p w:rsidR="008E71BE" w:rsidRPr="00ED2AF4" w:rsidRDefault="008E71BE" w:rsidP="008E71BE">
      <w:pPr>
        <w:pStyle w:val="a3"/>
      </w:pPr>
      <w:r w:rsidRPr="00ED2AF4">
        <w:t>Когда выбор сделан, с куклой на ширме разворачивается диалог: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Ты кто? (Нужно отвечать от лица выбранной куклы)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Где ты живешь?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С кем ты живешь?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Где твои родители?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Ты большой или маленький?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Чем любишь заниматься?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У вас в лесу есть кто-нибудь страшный? (Если выбрано животное)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Чем ты питаешься?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За тобой гоняются?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Тебя кто-нибудь защищает?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У вас в лесу есть детский сад? Ходил бы ты в детский сад, если можно было бы не ходить?</w:t>
      </w:r>
    </w:p>
    <w:p w:rsidR="008E71BE" w:rsidRPr="00ED2AF4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У тебя есть друзья? Во что вы играете? Кто обычно выигрывает? А если ты проигрываешь – расстраиваешься?</w:t>
      </w:r>
    </w:p>
    <w:p w:rsidR="008E71BE" w:rsidRPr="00FE3547" w:rsidRDefault="008E71BE" w:rsidP="008E71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lastRenderedPageBreak/>
        <w:t>Что бы ты попросил у волшебника?</w:t>
      </w:r>
    </w:p>
    <w:p w:rsidR="008E71BE" w:rsidRPr="00ED2AF4" w:rsidRDefault="008E71BE" w:rsidP="008E71BE">
      <w:pPr>
        <w:pStyle w:val="a3"/>
      </w:pPr>
      <w:proofErr w:type="spellStart"/>
      <w:r w:rsidRPr="00ED2AF4">
        <w:rPr>
          <w:rStyle w:val="a5"/>
          <w:b/>
          <w:bCs/>
        </w:rPr>
        <w:t>Анималотерапия</w:t>
      </w:r>
      <w:proofErr w:type="spellEnd"/>
      <w:r w:rsidRPr="00ED2AF4">
        <w:rPr>
          <w:rStyle w:val="a5"/>
          <w:b/>
          <w:bCs/>
        </w:rPr>
        <w:t>.</w:t>
      </w:r>
      <w:r w:rsidRPr="00ED2AF4">
        <w:t> Дети очень любят животных. Есть интересные исследования о том, что дети, у которых есть домашние питомцы, обладают более высоким уровнем развития памяти, мышления, внимания, речи. У них выше познавательная мотивация, лучше развиты пространственные представления, они успешнее справляются с заданиями на установление причинно-следственных связей.</w:t>
      </w:r>
    </w:p>
    <w:p w:rsidR="008E71BE" w:rsidRPr="00ED2AF4" w:rsidRDefault="008E71BE" w:rsidP="008E71BE">
      <w:pPr>
        <w:pStyle w:val="a3"/>
      </w:pPr>
      <w:proofErr w:type="spellStart"/>
      <w:r w:rsidRPr="00ED2AF4">
        <w:t>Анималотерапия</w:t>
      </w:r>
      <w:proofErr w:type="spellEnd"/>
      <w:r w:rsidRPr="00ED2AF4">
        <w:t xml:space="preserve"> – метод, который предполагает использование животных или их символов в виде образов, игрушек, рисунков.</w:t>
      </w:r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>Основные формы и методы:</w:t>
      </w:r>
    </w:p>
    <w:p w:rsidR="008E71BE" w:rsidRPr="00ED2AF4" w:rsidRDefault="008E71BE" w:rsidP="008E71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игры;</w:t>
      </w:r>
    </w:p>
    <w:p w:rsidR="008E71BE" w:rsidRPr="00ED2AF4" w:rsidRDefault="008E71BE" w:rsidP="008E71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упражнения, направленные на релаксацию;</w:t>
      </w:r>
    </w:p>
    <w:p w:rsidR="008E71BE" w:rsidRPr="00ED2AF4" w:rsidRDefault="008E71BE" w:rsidP="008E71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упражнение-дискуссия;</w:t>
      </w:r>
    </w:p>
    <w:p w:rsidR="008E71BE" w:rsidRPr="00ED2AF4" w:rsidRDefault="008E71BE" w:rsidP="008E71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сказки, рассказы о животных, их взаимоотношениях, повадках, занятия с использованием образов животных, направленные на решение конкретной проблемы;</w:t>
      </w:r>
    </w:p>
    <w:p w:rsidR="008E71BE" w:rsidRPr="00ED2AF4" w:rsidRDefault="008E71BE" w:rsidP="008E71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наблюдения за животными, их поведением, повадками, беседы по итогам наблюдений.</w:t>
      </w:r>
    </w:p>
    <w:p w:rsidR="008E71BE" w:rsidRPr="00ED2AF4" w:rsidRDefault="008E71BE" w:rsidP="008E71BE">
      <w:pPr>
        <w:pStyle w:val="a3"/>
      </w:pPr>
      <w:r w:rsidRPr="00ED2AF4">
        <w:t xml:space="preserve">Использование </w:t>
      </w:r>
      <w:proofErr w:type="spellStart"/>
      <w:r w:rsidRPr="00ED2AF4">
        <w:t>анималотерапии</w:t>
      </w:r>
      <w:proofErr w:type="spellEnd"/>
      <w:r w:rsidRPr="00ED2AF4">
        <w:t xml:space="preserve"> положительно влияет на дошкольников: дети становятся спокойнее, уравновешеннее, у них появляется уверенность в своих силах, концентрируется внимание, снижаются негативные проявления в поведении во время адаптации.</w:t>
      </w:r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>Музыкотерапия – </w:t>
      </w:r>
      <w:r w:rsidRPr="00ED2AF4">
        <w:t>это использование музыки для развития эмоциональной сферы дошкольника. Музыкотерапия позволяет преодолеть психологическую защиту ребенка – успокоить или, наоборот, настроить, активизировать, заинтересовать, установить контакт между взрослым и ребенком, помогает развивать коммуникативные и творческие возможности ребенка, занять его увлекательным делом - музыкальными играми, пением, танцами, движением под музыку, импровизацией на музыкальных инструментах. Громкость звучания музыки должна быть строго дозирована. Звук не должен быть громким и в то же время чрезмерно тихим.</w:t>
      </w:r>
    </w:p>
    <w:p w:rsidR="008E71BE" w:rsidRPr="00ED2AF4" w:rsidRDefault="008E71BE" w:rsidP="008E71BE">
      <w:pPr>
        <w:pStyle w:val="a3"/>
      </w:pPr>
      <w:r w:rsidRPr="00ED2AF4">
        <w:rPr>
          <w:rStyle w:val="a4"/>
        </w:rPr>
        <w:t>Формы музыкотерапии:</w:t>
      </w:r>
    </w:p>
    <w:p w:rsidR="008E71BE" w:rsidRPr="00ED2AF4" w:rsidRDefault="008E71BE" w:rsidP="008E71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подгрупповые занятия с ритмическими играми, дыхательной гимнастикой;</w:t>
      </w:r>
    </w:p>
    <w:p w:rsidR="008E71BE" w:rsidRPr="00ED2AF4" w:rsidRDefault="008E71BE" w:rsidP="008E71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воспроизведение заданного ритма с постепенным замедлением темпа.</w:t>
      </w:r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>Рекомендации:</w:t>
      </w:r>
    </w:p>
    <w:p w:rsidR="008E71BE" w:rsidRPr="00ED2AF4" w:rsidRDefault="008E71BE" w:rsidP="008E7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использовать для прослушивания только то произведение, которое нравится всем детям;</w:t>
      </w:r>
    </w:p>
    <w:p w:rsidR="008E71BE" w:rsidRPr="00ED2AF4" w:rsidRDefault="008E71BE" w:rsidP="008E7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выбирать знакомые детям музыкальные пьесы;</w:t>
      </w:r>
    </w:p>
    <w:p w:rsidR="008E71BE" w:rsidRPr="00ED2AF4" w:rsidRDefault="008E71BE" w:rsidP="008E71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предположительность прослушивания должна составлять не более 10 минут в течение всего занятия.</w:t>
      </w:r>
    </w:p>
    <w:p w:rsidR="008E71BE" w:rsidRPr="00ED2AF4" w:rsidRDefault="008E71BE" w:rsidP="008E71BE">
      <w:pPr>
        <w:pStyle w:val="a3"/>
      </w:pPr>
      <w:r w:rsidRPr="00ED2AF4">
        <w:t xml:space="preserve">Положительное влияние оказывает классическая музыка. Музыкальные произведения подбираются в соответствии с воздействием, оказываемом </w:t>
      </w:r>
      <w:proofErr w:type="gramStart"/>
      <w:r w:rsidRPr="00ED2AF4">
        <w:t>на те</w:t>
      </w:r>
      <w:proofErr w:type="gramEnd"/>
      <w:r w:rsidRPr="00ED2AF4">
        <w:t xml:space="preserve"> или иные функции: при раздражимости, утомлении, угнетенном настроении, </w:t>
      </w:r>
      <w:proofErr w:type="spellStart"/>
      <w:r w:rsidRPr="00ED2AF4">
        <w:t>гиперактивности</w:t>
      </w:r>
      <w:proofErr w:type="spellEnd"/>
      <w:r w:rsidRPr="00ED2AF4">
        <w:t>, повышенной возбудимости благотворными, успокаивающими оказываются произведения Баха, Моцарта, Бетховена. Возбуждающий эффект свойственен музыке Вагнера, Оффенбаха, Равеля. Тяжелый рок вызывает стрессовые реакции.</w:t>
      </w:r>
    </w:p>
    <w:p w:rsidR="008E71BE" w:rsidRPr="00ED2AF4" w:rsidRDefault="008E71BE" w:rsidP="008E71BE">
      <w:pPr>
        <w:pStyle w:val="a3"/>
      </w:pPr>
      <w:r w:rsidRPr="00ED2AF4">
        <w:lastRenderedPageBreak/>
        <w:t xml:space="preserve">Разные музыкальные инструменты </w:t>
      </w:r>
      <w:proofErr w:type="gramStart"/>
      <w:r w:rsidRPr="00ED2AF4">
        <w:t>имеют разный терапевтический эффект</w:t>
      </w:r>
      <w:proofErr w:type="gramEnd"/>
      <w:r w:rsidRPr="00ED2AF4">
        <w:t>:</w:t>
      </w:r>
    </w:p>
    <w:p w:rsidR="008E71BE" w:rsidRPr="00ED2AF4" w:rsidRDefault="008E71BE" w:rsidP="008E71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фортепиано – снимает возбудимость, успокаивает нервную систему;</w:t>
      </w:r>
    </w:p>
    <w:p w:rsidR="008E71BE" w:rsidRPr="00ED2AF4" w:rsidRDefault="008E71BE" w:rsidP="008E71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скрипка, флейта – расслабляют;</w:t>
      </w:r>
    </w:p>
    <w:p w:rsidR="008E71BE" w:rsidRPr="00FE3547" w:rsidRDefault="008E71BE" w:rsidP="008E71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 xml:space="preserve">кларнет – улучшает кровообращение, нормализует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сердечнососудистую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 xml:space="preserve"> систему.</w:t>
      </w:r>
    </w:p>
    <w:p w:rsidR="008E71BE" w:rsidRPr="00ED2AF4" w:rsidRDefault="008E71BE" w:rsidP="008E71BE">
      <w:pPr>
        <w:pStyle w:val="a3"/>
      </w:pPr>
      <w:proofErr w:type="spellStart"/>
      <w:r w:rsidRPr="00ED2AF4">
        <w:rPr>
          <w:rStyle w:val="a5"/>
          <w:b/>
          <w:bCs/>
        </w:rPr>
        <w:t>Арттерапия</w:t>
      </w:r>
      <w:proofErr w:type="spellEnd"/>
      <w:r w:rsidRPr="00ED2AF4">
        <w:rPr>
          <w:rStyle w:val="a5"/>
          <w:b/>
          <w:bCs/>
        </w:rPr>
        <w:t> </w:t>
      </w:r>
      <w:r w:rsidRPr="00ED2AF4">
        <w:t xml:space="preserve">включает в себя </w:t>
      </w:r>
      <w:proofErr w:type="spellStart"/>
      <w:r w:rsidRPr="00ED2AF4">
        <w:t>хромотерапию</w:t>
      </w:r>
      <w:proofErr w:type="spellEnd"/>
      <w:r w:rsidRPr="00ED2AF4">
        <w:t xml:space="preserve"> и </w:t>
      </w:r>
      <w:proofErr w:type="spellStart"/>
      <w:r w:rsidRPr="00ED2AF4">
        <w:t>изотерапию</w:t>
      </w:r>
      <w:proofErr w:type="spellEnd"/>
      <w:r w:rsidRPr="00ED2AF4">
        <w:t>. </w:t>
      </w:r>
      <w:proofErr w:type="spellStart"/>
      <w:r w:rsidRPr="00ED2AF4">
        <w:rPr>
          <w:rStyle w:val="a5"/>
          <w:u w:val="single"/>
        </w:rPr>
        <w:t>Хромотерапия</w:t>
      </w:r>
      <w:proofErr w:type="spellEnd"/>
      <w:r w:rsidRPr="00ED2AF4">
        <w:t> изучает свойства цвета. Каждый цвет имеет свою целебную силу или негативно влияет на поведение детей:</w:t>
      </w:r>
    </w:p>
    <w:p w:rsidR="008E71BE" w:rsidRPr="00ED2AF4" w:rsidRDefault="008E71BE" w:rsidP="008E71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СИНИЙ – оказывает успокаивающее воздействие, расслабляет, снимает напряжение;</w:t>
      </w:r>
    </w:p>
    <w:p w:rsidR="008E71BE" w:rsidRPr="00ED2AF4" w:rsidRDefault="008E71BE" w:rsidP="008E71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ЗЕЛЕНЫЙ – успокаивает, создает хорошее настроение, оказывает благотворное влияние на ослабленных детей и детей с ослабленным зрением;</w:t>
      </w:r>
    </w:p>
    <w:p w:rsidR="008E71BE" w:rsidRPr="00ED2AF4" w:rsidRDefault="008E71BE" w:rsidP="008E71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2AF4">
        <w:rPr>
          <w:rFonts w:ascii="Times New Roman" w:hAnsi="Times New Roman" w:cs="Times New Roman"/>
          <w:sz w:val="24"/>
          <w:szCs w:val="24"/>
        </w:rPr>
        <w:t>РОЗОВЫЙ</w:t>
      </w:r>
      <w:proofErr w:type="gramEnd"/>
      <w:r w:rsidRPr="00ED2AF4">
        <w:rPr>
          <w:rFonts w:ascii="Times New Roman" w:hAnsi="Times New Roman" w:cs="Times New Roman"/>
          <w:sz w:val="24"/>
          <w:szCs w:val="24"/>
        </w:rPr>
        <w:t xml:space="preserve"> – тонизирует при подавленном состоянии;</w:t>
      </w:r>
    </w:p>
    <w:p w:rsidR="008E71BE" w:rsidRPr="00ED2AF4" w:rsidRDefault="008E71BE" w:rsidP="008E71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ЖЕЛТЫЙ – цвет радости и покоя, нейтрализует негативные действия;</w:t>
      </w:r>
    </w:p>
    <w:p w:rsidR="008E71BE" w:rsidRPr="00ED2AF4" w:rsidRDefault="008E71BE" w:rsidP="008E71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КРАСНЫЙ – активизирует, повышает физическую работоспособность, вызывает ощущение теплоты, стимулирует психические процессы, однако может вызвать раздражение;</w:t>
      </w:r>
    </w:p>
    <w:p w:rsidR="008E71BE" w:rsidRPr="00ED2AF4" w:rsidRDefault="008E71BE" w:rsidP="008E71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2AF4">
        <w:rPr>
          <w:rFonts w:ascii="Times New Roman" w:hAnsi="Times New Roman" w:cs="Times New Roman"/>
          <w:sz w:val="24"/>
          <w:szCs w:val="24"/>
        </w:rPr>
        <w:t>ФИОЛЕТОВЫЙ</w:t>
      </w:r>
      <w:proofErr w:type="gramEnd"/>
      <w:r w:rsidRPr="00ED2AF4">
        <w:rPr>
          <w:rFonts w:ascii="Times New Roman" w:hAnsi="Times New Roman" w:cs="Times New Roman"/>
          <w:sz w:val="24"/>
          <w:szCs w:val="24"/>
        </w:rPr>
        <w:t xml:space="preserve"> – оказывает угнетающее действие, снижает настроение;</w:t>
      </w:r>
    </w:p>
    <w:p w:rsidR="008E71BE" w:rsidRPr="00ED2AF4" w:rsidRDefault="008E71BE" w:rsidP="008E71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2AF4">
        <w:rPr>
          <w:rFonts w:ascii="Times New Roman" w:hAnsi="Times New Roman" w:cs="Times New Roman"/>
          <w:sz w:val="24"/>
          <w:szCs w:val="24"/>
        </w:rPr>
        <w:t>КОРИЧНЕВЫЙ</w:t>
      </w:r>
      <w:proofErr w:type="gramEnd"/>
      <w:r w:rsidRPr="00ED2AF4">
        <w:rPr>
          <w:rFonts w:ascii="Times New Roman" w:hAnsi="Times New Roman" w:cs="Times New Roman"/>
          <w:sz w:val="24"/>
          <w:szCs w:val="24"/>
        </w:rPr>
        <w:t xml:space="preserve"> – вызывает чувство вины;</w:t>
      </w:r>
    </w:p>
    <w:p w:rsidR="008E71BE" w:rsidRPr="00FE3547" w:rsidRDefault="008E71BE" w:rsidP="008E71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ЧЕРНЫЙ – оказывает угнетающее действие, вызывает страх.</w:t>
      </w:r>
    </w:p>
    <w:p w:rsidR="008E71BE" w:rsidRPr="00ED2AF4" w:rsidRDefault="008E71BE" w:rsidP="008E71BE">
      <w:pPr>
        <w:pStyle w:val="a3"/>
      </w:pPr>
      <w:r w:rsidRPr="00ED2AF4">
        <w:t xml:space="preserve">Педагогам необходимо владеть элементарной информацией о </w:t>
      </w:r>
      <w:proofErr w:type="spellStart"/>
      <w:r w:rsidRPr="00ED2AF4">
        <w:t>цветотерапии</w:t>
      </w:r>
      <w:proofErr w:type="spellEnd"/>
      <w:r w:rsidRPr="00ED2AF4">
        <w:t xml:space="preserve"> и использовать эти знание в </w:t>
      </w:r>
      <w:proofErr w:type="spellStart"/>
      <w:r w:rsidRPr="00ED2AF4">
        <w:t>воспитательно</w:t>
      </w:r>
      <w:proofErr w:type="spellEnd"/>
      <w:r w:rsidRPr="00ED2AF4">
        <w:t>-образовательном процессе.</w:t>
      </w:r>
    </w:p>
    <w:p w:rsidR="008E71BE" w:rsidRPr="00ED2AF4" w:rsidRDefault="008E71BE" w:rsidP="008E71BE">
      <w:pPr>
        <w:pStyle w:val="a3"/>
      </w:pPr>
      <w:proofErr w:type="spellStart"/>
      <w:r w:rsidRPr="00ED2AF4">
        <w:rPr>
          <w:rStyle w:val="a5"/>
          <w:u w:val="single"/>
        </w:rPr>
        <w:t>Изотерапия</w:t>
      </w:r>
      <w:proofErr w:type="spellEnd"/>
      <w:r w:rsidRPr="00ED2AF4">
        <w:rPr>
          <w:rStyle w:val="a5"/>
          <w:u w:val="single"/>
        </w:rPr>
        <w:t> </w:t>
      </w:r>
      <w:r w:rsidRPr="00ED2AF4">
        <w:t>– это метод воздействия на ребенка с использованием разнообразных изобразительных средств, где дети имеют возможность отразить свое настроение и реализовать свои возможности. Рисование само по себе несет множество </w:t>
      </w:r>
      <w:r w:rsidRPr="00ED2AF4">
        <w:rPr>
          <w:rStyle w:val="a4"/>
        </w:rPr>
        <w:t>развивающих функций</w:t>
      </w:r>
      <w:r w:rsidRPr="00ED2AF4">
        <w:t>:</w:t>
      </w:r>
    </w:p>
    <w:p w:rsidR="008E71BE" w:rsidRPr="00ED2AF4" w:rsidRDefault="008E71BE" w:rsidP="008E71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совершенствует чувственно-двигательную координацию, образное мышление,</w:t>
      </w:r>
    </w:p>
    <w:p w:rsidR="008E71BE" w:rsidRPr="00ED2AF4" w:rsidRDefault="008E71BE" w:rsidP="008E71B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выступает способом постижения и преобразования своих возможностей и окружающего мира,</w:t>
      </w:r>
    </w:p>
    <w:p w:rsidR="00FE3547" w:rsidRPr="00FE3547" w:rsidRDefault="008E71BE" w:rsidP="008E71BE">
      <w:pPr>
        <w:numPr>
          <w:ilvl w:val="0"/>
          <w:numId w:val="11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является способом выражения различного рода эмоций.</w:t>
      </w:r>
    </w:p>
    <w:p w:rsidR="008E71BE" w:rsidRPr="00ED2AF4" w:rsidRDefault="008E71BE" w:rsidP="008E71BE">
      <w:pPr>
        <w:pStyle w:val="a3"/>
      </w:pPr>
      <w:r w:rsidRPr="00ED2AF4">
        <w:rPr>
          <w:rStyle w:val="a5"/>
          <w:b/>
          <w:bCs/>
        </w:rPr>
        <w:t xml:space="preserve">Этапы работы с использованием </w:t>
      </w:r>
      <w:proofErr w:type="spellStart"/>
      <w:r w:rsidRPr="00ED2AF4">
        <w:rPr>
          <w:rStyle w:val="a5"/>
          <w:b/>
          <w:bCs/>
        </w:rPr>
        <w:t>изотерапии</w:t>
      </w:r>
      <w:proofErr w:type="spellEnd"/>
      <w:r w:rsidRPr="00ED2AF4">
        <w:rPr>
          <w:rStyle w:val="a5"/>
          <w:b/>
          <w:bCs/>
        </w:rPr>
        <w:t>:</w:t>
      </w:r>
    </w:p>
    <w:p w:rsidR="008E71BE" w:rsidRPr="00ED2AF4" w:rsidRDefault="008E71BE" w:rsidP="008E71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D2AF4">
        <w:rPr>
          <w:rFonts w:ascii="Times New Roman" w:hAnsi="Times New Roman" w:cs="Times New Roman"/>
          <w:sz w:val="24"/>
          <w:szCs w:val="24"/>
        </w:rPr>
        <w:t xml:space="preserve">выбор материала (карандаши, фломастеры, краски гуашевые и акварельные, пастель, уголь,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штампики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 xml:space="preserve">, кисти с мягкой и жесткой щетиной, </w:t>
      </w:r>
      <w:proofErr w:type="spellStart"/>
      <w:r w:rsidRPr="00ED2AF4">
        <w:rPr>
          <w:rFonts w:ascii="Times New Roman" w:hAnsi="Times New Roman" w:cs="Times New Roman"/>
          <w:sz w:val="24"/>
          <w:szCs w:val="24"/>
        </w:rPr>
        <w:t>тампончики</w:t>
      </w:r>
      <w:proofErr w:type="spellEnd"/>
      <w:r w:rsidRPr="00ED2AF4">
        <w:rPr>
          <w:rFonts w:ascii="Times New Roman" w:hAnsi="Times New Roman" w:cs="Times New Roman"/>
          <w:sz w:val="24"/>
          <w:szCs w:val="24"/>
        </w:rPr>
        <w:t>, бумага, картон, фольга, лоскутки, клей, нитки, восковые карандаши, восковые свечи, разнообразный природный материал и др.)</w:t>
      </w:r>
      <w:proofErr w:type="gramEnd"/>
    </w:p>
    <w:p w:rsidR="008E71BE" w:rsidRPr="00ED2AF4" w:rsidRDefault="008E71BE" w:rsidP="008E71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процесс творческой работы – создание образов, выражение своих впечатлений;</w:t>
      </w:r>
    </w:p>
    <w:p w:rsidR="008E71BE" w:rsidRPr="00FE3547" w:rsidRDefault="008E71BE" w:rsidP="008E71B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D2AF4">
        <w:rPr>
          <w:rFonts w:ascii="Times New Roman" w:hAnsi="Times New Roman" w:cs="Times New Roman"/>
          <w:sz w:val="24"/>
          <w:szCs w:val="24"/>
        </w:rPr>
        <w:t>процесс рассматривания – размещается в удобном для ребенка месте на вертикальной поверхности (стене, окне, стенке шкафа, двери).</w:t>
      </w:r>
    </w:p>
    <w:p w:rsidR="00FC2F32" w:rsidRDefault="008E71BE" w:rsidP="00FE3547">
      <w:pPr>
        <w:pStyle w:val="a3"/>
      </w:pPr>
      <w:r w:rsidRPr="00ED2AF4">
        <w:t>Детям нравится все нетрадиционное. Они любят рисовать необычно, по-новому. Нетрадиционное рисование снимает нервное напряжение страхи, отвлекает от грустных мыслей, обеспечивает эмоционально-положительное состояние, вызывает радость. Так, при рисовании пальчиками или ладошкой дети преодолевают чувства неуверенности, боязни, неприятные ощущения (не каждый ребенок может сразу решиться обмакнуть палец в краску или раскрасить свою ладошку). При рисовании «тычковым» способом можно проявить свои эмоции на бумаге силой «</w:t>
      </w:r>
      <w:proofErr w:type="gramStart"/>
      <w:r w:rsidRPr="00ED2AF4">
        <w:t>тычка</w:t>
      </w:r>
      <w:proofErr w:type="gramEnd"/>
      <w:r w:rsidRPr="00ED2AF4">
        <w:t>», его ритмом. Хорошо расслабляют занятия со свечой, когда при наложении цвета появляется придуманный обр</w:t>
      </w:r>
      <w:r>
        <w:t>аз.</w:t>
      </w:r>
      <w:bookmarkStart w:id="0" w:name="_GoBack"/>
      <w:bookmarkEnd w:id="0"/>
    </w:p>
    <w:sectPr w:rsidR="00FC2F32" w:rsidSect="00FE354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398B"/>
    <w:multiLevelType w:val="multilevel"/>
    <w:tmpl w:val="A8CA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85BDC"/>
    <w:multiLevelType w:val="multilevel"/>
    <w:tmpl w:val="9096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A97962"/>
    <w:multiLevelType w:val="multilevel"/>
    <w:tmpl w:val="F546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13286"/>
    <w:multiLevelType w:val="multilevel"/>
    <w:tmpl w:val="0BD4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D0BE5"/>
    <w:multiLevelType w:val="multilevel"/>
    <w:tmpl w:val="F5A0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1104F"/>
    <w:multiLevelType w:val="multilevel"/>
    <w:tmpl w:val="C624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484B19"/>
    <w:multiLevelType w:val="multilevel"/>
    <w:tmpl w:val="7E88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62513"/>
    <w:multiLevelType w:val="multilevel"/>
    <w:tmpl w:val="1490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87EE4"/>
    <w:multiLevelType w:val="multilevel"/>
    <w:tmpl w:val="7B10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B16505"/>
    <w:multiLevelType w:val="multilevel"/>
    <w:tmpl w:val="8144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CB6846"/>
    <w:multiLevelType w:val="multilevel"/>
    <w:tmpl w:val="44F2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1B5291"/>
    <w:multiLevelType w:val="multilevel"/>
    <w:tmpl w:val="B7B8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1BE"/>
    <w:rsid w:val="008E71BE"/>
    <w:rsid w:val="00FC2F32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BE"/>
  </w:style>
  <w:style w:type="paragraph" w:styleId="3">
    <w:name w:val="heading 3"/>
    <w:basedOn w:val="a"/>
    <w:link w:val="30"/>
    <w:uiPriority w:val="9"/>
    <w:qFormat/>
    <w:rsid w:val="008E71BE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71BE"/>
    <w:rPr>
      <w:rFonts w:ascii="Verdana" w:eastAsia="Times New Roman" w:hAnsi="Verdana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E7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1BE"/>
    <w:rPr>
      <w:b/>
      <w:bCs/>
    </w:rPr>
  </w:style>
  <w:style w:type="character" w:styleId="a5">
    <w:name w:val="Emphasis"/>
    <w:basedOn w:val="a0"/>
    <w:uiPriority w:val="20"/>
    <w:qFormat/>
    <w:rsid w:val="008E71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2018-06-08T15:05:00Z</cp:lastPrinted>
  <dcterms:created xsi:type="dcterms:W3CDTF">2018-06-08T09:35:00Z</dcterms:created>
  <dcterms:modified xsi:type="dcterms:W3CDTF">2018-06-08T15:06:00Z</dcterms:modified>
</cp:coreProperties>
</file>